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073934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IPASG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PORTARIA N</w:t>
      </w:r>
      <w:r>
        <w:rPr>
          <w:rFonts w:ascii="Arial" w:hAnsi="Arial" w:cs="Arial"/>
          <w:b/>
          <w:sz w:val="16"/>
          <w:szCs w:val="16"/>
        </w:rPr>
        <w:t>.</w:t>
      </w:r>
      <w:r w:rsidRPr="003D5890">
        <w:rPr>
          <w:rFonts w:ascii="Arial" w:hAnsi="Arial" w:cs="Arial"/>
          <w:b/>
          <w:sz w:val="16"/>
          <w:szCs w:val="16"/>
        </w:rPr>
        <w:t>º 27/2022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DESIGNA FISCAIS DE CONTRATO.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A Presidente do Instituto de Previdência e Assistência dos Servidores Públicos de São Gonçalo – IPASG, no uso de suas atribuições legais, definidas pela Lei Municipal nº 286/2010, alterada pela Lei nº 935/2018, e de acordo com a Lei Federal nº 8.666/93.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CONSIDERANDO o disposto no art. 67, caput da Lei F</w:t>
      </w:r>
      <w:r w:rsidRPr="003D5890">
        <w:rPr>
          <w:rFonts w:ascii="Arial" w:hAnsi="Arial" w:cs="Arial"/>
          <w:b/>
          <w:sz w:val="16"/>
          <w:szCs w:val="16"/>
        </w:rPr>
        <w:t>e</w:t>
      </w:r>
      <w:r w:rsidRPr="003D5890">
        <w:rPr>
          <w:rFonts w:ascii="Arial" w:hAnsi="Arial" w:cs="Arial"/>
          <w:b/>
          <w:sz w:val="16"/>
          <w:szCs w:val="16"/>
        </w:rPr>
        <w:t xml:space="preserve">deral </w:t>
      </w:r>
      <w:proofErr w:type="gramStart"/>
      <w:r w:rsidRPr="003D5890">
        <w:rPr>
          <w:rFonts w:ascii="Arial" w:hAnsi="Arial" w:cs="Arial"/>
          <w:b/>
          <w:sz w:val="16"/>
          <w:szCs w:val="16"/>
        </w:rPr>
        <w:t>supra,</w:t>
      </w:r>
      <w:proofErr w:type="gramEnd"/>
      <w:r w:rsidRPr="003D5890">
        <w:rPr>
          <w:rFonts w:ascii="Arial" w:hAnsi="Arial" w:cs="Arial"/>
          <w:b/>
          <w:sz w:val="16"/>
          <w:szCs w:val="16"/>
        </w:rPr>
        <w:t xml:space="preserve"> que determine o acompanhamento e a fiscalização da execução dos contr</w:t>
      </w:r>
      <w:r w:rsidRPr="003D5890">
        <w:rPr>
          <w:rFonts w:ascii="Arial" w:hAnsi="Arial" w:cs="Arial"/>
          <w:b/>
          <w:sz w:val="16"/>
          <w:szCs w:val="16"/>
        </w:rPr>
        <w:t>a</w:t>
      </w:r>
      <w:r w:rsidRPr="003D5890">
        <w:rPr>
          <w:rFonts w:ascii="Arial" w:hAnsi="Arial" w:cs="Arial"/>
          <w:b/>
          <w:sz w:val="16"/>
          <w:szCs w:val="16"/>
        </w:rPr>
        <w:t>tos administrativos.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Resolve: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 xml:space="preserve">Art. 1º Nomear a contar de </w:t>
      </w:r>
      <w:proofErr w:type="gramStart"/>
      <w:r w:rsidRPr="003D5890">
        <w:rPr>
          <w:rFonts w:ascii="Arial" w:hAnsi="Arial" w:cs="Arial"/>
          <w:b/>
          <w:sz w:val="16"/>
          <w:szCs w:val="16"/>
        </w:rPr>
        <w:t>20 abril</w:t>
      </w:r>
      <w:proofErr w:type="gramEnd"/>
      <w:r w:rsidRPr="003D5890">
        <w:rPr>
          <w:rFonts w:ascii="Arial" w:hAnsi="Arial" w:cs="Arial"/>
          <w:b/>
          <w:sz w:val="16"/>
          <w:szCs w:val="16"/>
        </w:rPr>
        <w:t xml:space="preserve"> de 2022 os seguintes funcionários como fiscais de contrato para acompanhar, fiscalizar e avaliar a exec</w:t>
      </w:r>
      <w:r w:rsidRPr="003D5890">
        <w:rPr>
          <w:rFonts w:ascii="Arial" w:hAnsi="Arial" w:cs="Arial"/>
          <w:b/>
          <w:sz w:val="16"/>
          <w:szCs w:val="16"/>
        </w:rPr>
        <w:t>u</w:t>
      </w:r>
      <w:r w:rsidRPr="003D5890">
        <w:rPr>
          <w:rFonts w:ascii="Arial" w:hAnsi="Arial" w:cs="Arial"/>
          <w:b/>
          <w:sz w:val="16"/>
          <w:szCs w:val="16"/>
        </w:rPr>
        <w:t>ção do objeto contratual:</w:t>
      </w:r>
    </w:p>
    <w:p w:rsidR="00073934" w:rsidRPr="00C44A14" w:rsidRDefault="00073934" w:rsidP="00073934">
      <w:pPr>
        <w:suppressAutoHyphens/>
        <w:jc w:val="both"/>
        <w:rPr>
          <w:rFonts w:ascii="Arial" w:hAnsi="Arial" w:cs="Arial"/>
          <w:b/>
          <w:sz w:val="4"/>
          <w:szCs w:val="4"/>
        </w:rPr>
      </w:pPr>
    </w:p>
    <w:tbl>
      <w:tblPr>
        <w:tblW w:w="52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2165"/>
      </w:tblGrid>
      <w:tr w:rsidR="00073934" w:rsidRPr="00AF4A89" w:rsidTr="00721E44">
        <w:trPr>
          <w:trHeight w:val="142"/>
        </w:trPr>
        <w:tc>
          <w:tcPr>
            <w:tcW w:w="2410" w:type="dxa"/>
            <w:shd w:val="clear" w:color="auto" w:fill="auto"/>
            <w:vAlign w:val="center"/>
          </w:tcPr>
          <w:p w:rsidR="00073934" w:rsidRPr="00AF4A89" w:rsidRDefault="00073934" w:rsidP="00721E44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F4A89">
              <w:rPr>
                <w:rFonts w:ascii="Arial" w:hAnsi="Arial" w:cs="Arial"/>
                <w:b/>
                <w:sz w:val="10"/>
                <w:szCs w:val="10"/>
              </w:rPr>
              <w:t>NOME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3934" w:rsidRPr="00AF4A89" w:rsidRDefault="00073934" w:rsidP="00721E44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F4A89">
              <w:rPr>
                <w:rFonts w:ascii="Arial" w:hAnsi="Arial" w:cs="Arial"/>
                <w:b/>
                <w:sz w:val="10"/>
                <w:szCs w:val="10"/>
              </w:rPr>
              <w:t>MATRÍCULA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073934" w:rsidRPr="00AF4A89" w:rsidRDefault="00073934" w:rsidP="00721E44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F4A89">
              <w:rPr>
                <w:rFonts w:ascii="Arial" w:hAnsi="Arial" w:cs="Arial"/>
                <w:b/>
                <w:sz w:val="10"/>
                <w:szCs w:val="10"/>
              </w:rPr>
              <w:t>CONTRATO/EMPRESA</w:t>
            </w:r>
          </w:p>
        </w:tc>
      </w:tr>
      <w:tr w:rsidR="00073934" w:rsidRPr="00AF4A89" w:rsidTr="00721E44">
        <w:trPr>
          <w:trHeight w:val="142"/>
        </w:trPr>
        <w:tc>
          <w:tcPr>
            <w:tcW w:w="2410" w:type="dxa"/>
            <w:shd w:val="clear" w:color="auto" w:fill="auto"/>
            <w:vAlign w:val="center"/>
          </w:tcPr>
          <w:p w:rsidR="00073934" w:rsidRPr="00AF4A89" w:rsidRDefault="00F35CF8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MARIA JOANA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3934" w:rsidRPr="00AF4A89" w:rsidRDefault="00073934" w:rsidP="00F35CF8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AF4A89">
              <w:rPr>
                <w:rFonts w:ascii="Arial" w:hAnsi="Arial" w:cs="Arial"/>
                <w:b/>
                <w:sz w:val="10"/>
                <w:szCs w:val="10"/>
              </w:rPr>
              <w:t>90.</w:t>
            </w:r>
            <w:proofErr w:type="gramEnd"/>
            <w:r w:rsidR="00F35CF8">
              <w:rPr>
                <w:rFonts w:ascii="Arial" w:hAnsi="Arial" w:cs="Arial"/>
                <w:b/>
                <w:sz w:val="10"/>
                <w:szCs w:val="10"/>
              </w:rPr>
              <w:t>XXX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073934" w:rsidRPr="00AF4A89" w:rsidRDefault="00073934" w:rsidP="00721E44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F4A89">
              <w:rPr>
                <w:rFonts w:ascii="Arial" w:hAnsi="Arial" w:cs="Arial"/>
                <w:b/>
                <w:sz w:val="10"/>
                <w:szCs w:val="10"/>
              </w:rPr>
              <w:t>LOCAWEB SERVIÇOS DE INTERENET S/A</w:t>
            </w:r>
          </w:p>
        </w:tc>
      </w:tr>
      <w:tr w:rsidR="00073934" w:rsidRPr="00AF4A89" w:rsidTr="00721E44">
        <w:trPr>
          <w:trHeight w:val="142"/>
        </w:trPr>
        <w:tc>
          <w:tcPr>
            <w:tcW w:w="2410" w:type="dxa"/>
            <w:shd w:val="clear" w:color="auto" w:fill="auto"/>
            <w:vAlign w:val="center"/>
          </w:tcPr>
          <w:p w:rsidR="00073934" w:rsidRPr="00AF4A89" w:rsidRDefault="00F35CF8" w:rsidP="00F35CF8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PRINCESA IZABEL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3934" w:rsidRPr="00AF4A89" w:rsidRDefault="00073934" w:rsidP="00F35CF8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AF4A89">
              <w:rPr>
                <w:rFonts w:ascii="Arial" w:hAnsi="Arial" w:cs="Arial"/>
                <w:b/>
                <w:sz w:val="10"/>
                <w:szCs w:val="10"/>
              </w:rPr>
              <w:t>90.</w:t>
            </w:r>
            <w:proofErr w:type="gramEnd"/>
            <w:r w:rsidR="00F35CF8">
              <w:rPr>
                <w:rFonts w:ascii="Arial" w:hAnsi="Arial" w:cs="Arial"/>
                <w:b/>
                <w:sz w:val="10"/>
                <w:szCs w:val="10"/>
              </w:rPr>
              <w:t>XXX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073934" w:rsidRPr="00AF4A89" w:rsidRDefault="00073934" w:rsidP="00721E44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F4A89">
              <w:rPr>
                <w:rFonts w:ascii="Arial" w:hAnsi="Arial" w:cs="Arial"/>
                <w:b/>
                <w:sz w:val="10"/>
                <w:szCs w:val="10"/>
              </w:rPr>
              <w:t>LOCAWEB SERVIÇOS DE INTERENET S/A</w:t>
            </w:r>
          </w:p>
        </w:tc>
      </w:tr>
    </w:tbl>
    <w:p w:rsidR="00073934" w:rsidRPr="00C44A14" w:rsidRDefault="00073934" w:rsidP="00073934">
      <w:pPr>
        <w:suppressAutoHyphens/>
        <w:jc w:val="both"/>
        <w:rPr>
          <w:rFonts w:ascii="Arial" w:hAnsi="Arial" w:cs="Arial"/>
          <w:b/>
          <w:sz w:val="4"/>
          <w:szCs w:val="4"/>
        </w:rPr>
      </w:pP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Art. 2º Esta Portaria entrará em vigor no dia de sua publ</w:t>
      </w:r>
      <w:r w:rsidRPr="003D5890">
        <w:rPr>
          <w:rFonts w:ascii="Arial" w:hAnsi="Arial" w:cs="Arial"/>
          <w:b/>
          <w:sz w:val="16"/>
          <w:szCs w:val="16"/>
        </w:rPr>
        <w:t>i</w:t>
      </w:r>
      <w:r w:rsidRPr="003D5890">
        <w:rPr>
          <w:rFonts w:ascii="Arial" w:hAnsi="Arial" w:cs="Arial"/>
          <w:b/>
          <w:sz w:val="16"/>
          <w:szCs w:val="16"/>
        </w:rPr>
        <w:t>cação.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São Gonçalo, 20 de abril de 2022.</w:t>
      </w:r>
    </w:p>
    <w:p w:rsidR="00073934" w:rsidRPr="003D5890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MARCELLE CIPRIANI DE ALMEIDA</w:t>
      </w:r>
    </w:p>
    <w:p w:rsidR="00073934" w:rsidRDefault="00073934" w:rsidP="0007393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D5890">
        <w:rPr>
          <w:rFonts w:ascii="Arial" w:hAnsi="Arial" w:cs="Arial"/>
          <w:b/>
          <w:sz w:val="16"/>
          <w:szCs w:val="16"/>
        </w:rPr>
        <w:t>Presidente</w:t>
      </w:r>
    </w:p>
    <w:p w:rsidR="00397B0E" w:rsidRPr="00A96ED1" w:rsidRDefault="00397B0E" w:rsidP="00D55F39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89" w:rsidRDefault="00665B89">
      <w:r>
        <w:separator/>
      </w:r>
    </w:p>
  </w:endnote>
  <w:endnote w:type="continuationSeparator" w:id="0">
    <w:p w:rsidR="00665B89" w:rsidRDefault="0066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FA" w:rsidRDefault="008875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875FA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875FA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ttps://www.saogoncalo.rj.gov.br/diario-oficial/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FA" w:rsidRDefault="008875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89" w:rsidRDefault="00665B89">
      <w:r>
        <w:separator/>
      </w:r>
    </w:p>
  </w:footnote>
  <w:footnote w:type="continuationSeparator" w:id="0">
    <w:p w:rsidR="00665B89" w:rsidRDefault="00665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FA" w:rsidRDefault="008875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0B" w:rsidRPr="008875FA" w:rsidRDefault="003C580B" w:rsidP="008875FA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FA" w:rsidRDefault="008875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073934"/>
    <w:rsid w:val="00132F3A"/>
    <w:rsid w:val="001F5CFC"/>
    <w:rsid w:val="00324FAC"/>
    <w:rsid w:val="00397B0E"/>
    <w:rsid w:val="003C580B"/>
    <w:rsid w:val="00515233"/>
    <w:rsid w:val="00633379"/>
    <w:rsid w:val="00665B89"/>
    <w:rsid w:val="007C0E16"/>
    <w:rsid w:val="008875FA"/>
    <w:rsid w:val="00A35B74"/>
    <w:rsid w:val="00A57E27"/>
    <w:rsid w:val="00A96ED1"/>
    <w:rsid w:val="00BA6971"/>
    <w:rsid w:val="00CB3D67"/>
    <w:rsid w:val="00D55F39"/>
    <w:rsid w:val="00DB5DA1"/>
    <w:rsid w:val="00E265FF"/>
    <w:rsid w:val="00E97683"/>
    <w:rsid w:val="00F35CF8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406F-4D51-45D6-8EE3-C7BCA969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2022-05-10T14:29:00Z</dcterms:created>
  <dcterms:modified xsi:type="dcterms:W3CDTF">2022-05-10T14:53:00Z</dcterms:modified>
</cp:coreProperties>
</file>