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480" w:rsidRDefault="00574480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</w:t>
      </w:r>
      <w:r w:rsidR="00F33D51">
        <w:rPr>
          <w:rFonts w:ascii="Arial Black" w:eastAsia="Arial" w:hAnsi="Arial Black" w:cs="Arial"/>
          <w:b/>
          <w:color w:val="1F4E79"/>
        </w:rPr>
        <w:t>F</w:t>
      </w:r>
      <w:r>
        <w:rPr>
          <w:rFonts w:ascii="Arial Black" w:eastAsia="Arial" w:hAnsi="Arial Black" w:cs="Arial"/>
          <w:b/>
          <w:color w:val="1F4E79"/>
        </w:rPr>
        <w:t>A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EXTRATO DO CONTRATO 004/2022-SEMFA/PMSG DO PREGÃO ELETRÔNICO PMSG- 017/2022.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Processo: 34.453/2021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 xml:space="preserve">Partes: MUNICÍPIO DE SÃO GONÇALO e </w:t>
      </w:r>
      <w:r w:rsidR="002644FC">
        <w:rPr>
          <w:rFonts w:ascii="Arial" w:hAnsi="Arial" w:cs="Arial"/>
          <w:b/>
          <w:sz w:val="16"/>
          <w:szCs w:val="16"/>
        </w:rPr>
        <w:t>FULANO GIGA</w:t>
      </w:r>
      <w:r w:rsidRPr="00F33D51">
        <w:rPr>
          <w:rFonts w:ascii="Arial" w:hAnsi="Arial" w:cs="Arial"/>
          <w:b/>
          <w:sz w:val="16"/>
          <w:szCs w:val="16"/>
        </w:rPr>
        <w:t xml:space="preserve"> TECNOLOGIA EIRELI.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Objeto: Contratação de aquisição de equipamento para o armazenamento dos backups gerados diariamente em mídia de fita em tecnologia do tipo LTO.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Valor: Total de R$ 19.059,68 (</w:t>
      </w:r>
      <w:proofErr w:type="gramStart"/>
      <w:r w:rsidRPr="00F33D51">
        <w:rPr>
          <w:rFonts w:ascii="Arial" w:hAnsi="Arial" w:cs="Arial"/>
          <w:b/>
          <w:sz w:val="16"/>
          <w:szCs w:val="16"/>
        </w:rPr>
        <w:t>Dezenove mil, cinquenta e nove reais e sessenta e oito centavos</w:t>
      </w:r>
      <w:proofErr w:type="gramEnd"/>
      <w:r w:rsidRPr="00F33D51">
        <w:rPr>
          <w:rFonts w:ascii="Arial" w:hAnsi="Arial" w:cs="Arial"/>
          <w:b/>
          <w:sz w:val="16"/>
          <w:szCs w:val="16"/>
        </w:rPr>
        <w:t>).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 xml:space="preserve">Dotação Orçamentária: PT </w:t>
      </w:r>
      <w:proofErr w:type="gramStart"/>
      <w:r w:rsidRPr="00F33D51">
        <w:rPr>
          <w:rFonts w:ascii="Arial" w:hAnsi="Arial" w:cs="Arial"/>
          <w:b/>
          <w:sz w:val="16"/>
          <w:szCs w:val="16"/>
        </w:rPr>
        <w:t>2024.04.</w:t>
      </w:r>
      <w:proofErr w:type="gramEnd"/>
      <w:r w:rsidR="002644FC">
        <w:rPr>
          <w:rFonts w:ascii="Arial" w:hAnsi="Arial" w:cs="Arial"/>
          <w:b/>
          <w:sz w:val="16"/>
          <w:szCs w:val="16"/>
        </w:rPr>
        <w:t>XXX</w:t>
      </w:r>
      <w:r w:rsidRPr="00F33D51">
        <w:rPr>
          <w:rFonts w:ascii="Arial" w:hAnsi="Arial" w:cs="Arial"/>
          <w:b/>
          <w:sz w:val="16"/>
          <w:szCs w:val="16"/>
        </w:rPr>
        <w:t>.</w:t>
      </w:r>
      <w:r w:rsidR="002644FC">
        <w:rPr>
          <w:rFonts w:ascii="Arial" w:hAnsi="Arial" w:cs="Arial"/>
          <w:b/>
          <w:sz w:val="16"/>
          <w:szCs w:val="16"/>
        </w:rPr>
        <w:t>XXXX</w:t>
      </w:r>
      <w:r w:rsidRPr="00F33D51">
        <w:rPr>
          <w:rFonts w:ascii="Arial" w:hAnsi="Arial" w:cs="Arial"/>
          <w:b/>
          <w:sz w:val="16"/>
          <w:szCs w:val="16"/>
        </w:rPr>
        <w:t>.</w:t>
      </w:r>
      <w:r w:rsidR="002644FC">
        <w:rPr>
          <w:rFonts w:ascii="Arial" w:hAnsi="Arial" w:cs="Arial"/>
          <w:b/>
          <w:sz w:val="16"/>
          <w:szCs w:val="16"/>
        </w:rPr>
        <w:t>XXX</w:t>
      </w:r>
      <w:r w:rsidRPr="00F33D51">
        <w:rPr>
          <w:rFonts w:ascii="Arial" w:hAnsi="Arial" w:cs="Arial"/>
          <w:b/>
          <w:sz w:val="16"/>
          <w:szCs w:val="16"/>
        </w:rPr>
        <w:t>, Natureza da Despesa 4.4.</w:t>
      </w:r>
      <w:r w:rsidR="002644FC">
        <w:rPr>
          <w:rFonts w:ascii="Arial" w:hAnsi="Arial" w:cs="Arial"/>
          <w:b/>
          <w:sz w:val="16"/>
          <w:szCs w:val="16"/>
        </w:rPr>
        <w:t>XX</w:t>
      </w:r>
      <w:r w:rsidRPr="00F33D51">
        <w:rPr>
          <w:rFonts w:ascii="Arial" w:hAnsi="Arial" w:cs="Arial"/>
          <w:b/>
          <w:sz w:val="16"/>
          <w:szCs w:val="16"/>
        </w:rPr>
        <w:t>.</w:t>
      </w:r>
      <w:r w:rsidR="002644FC">
        <w:rPr>
          <w:rFonts w:ascii="Arial" w:hAnsi="Arial" w:cs="Arial"/>
          <w:b/>
          <w:sz w:val="16"/>
          <w:szCs w:val="16"/>
        </w:rPr>
        <w:t>XX</w:t>
      </w:r>
      <w:r w:rsidRPr="00F33D51">
        <w:rPr>
          <w:rFonts w:ascii="Arial" w:hAnsi="Arial" w:cs="Arial"/>
          <w:b/>
          <w:sz w:val="16"/>
          <w:szCs w:val="16"/>
        </w:rPr>
        <w:t xml:space="preserve">.00 e Fonte </w:t>
      </w:r>
      <w:r w:rsidR="002644FC">
        <w:rPr>
          <w:rFonts w:ascii="Arial" w:hAnsi="Arial" w:cs="Arial"/>
          <w:b/>
          <w:sz w:val="16"/>
          <w:szCs w:val="16"/>
        </w:rPr>
        <w:t>XX</w:t>
      </w:r>
      <w:bookmarkStart w:id="0" w:name="_GoBack"/>
      <w:bookmarkEnd w:id="0"/>
      <w:r w:rsidRPr="00F33D51">
        <w:rPr>
          <w:rFonts w:ascii="Arial" w:hAnsi="Arial" w:cs="Arial"/>
          <w:b/>
          <w:sz w:val="16"/>
          <w:szCs w:val="16"/>
        </w:rPr>
        <w:t>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Prazo: Vigência de 12 (doze) meses.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Fundamentação Legal: Regendo-se por toda a legislação aplicável a espécie e pelas normas previstas na Lei Federal n.º 8.666/1993 de 21 de junho de 1993, Decreto Federal n. 7892/2013, Decreto Municipal n.º 057/2009, e Decreto Municipal n.º 093/2021.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São Gonçalo, 05 de maio de 2022.</w:t>
      </w:r>
    </w:p>
    <w:p w:rsidR="00F33D51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RANDHAL JULIANO BARRETO COELHO</w:t>
      </w:r>
    </w:p>
    <w:p w:rsidR="00574480" w:rsidRPr="00F33D51" w:rsidRDefault="00F33D51" w:rsidP="00F33D51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33D51">
        <w:rPr>
          <w:rFonts w:ascii="Arial" w:hAnsi="Arial" w:cs="Arial"/>
          <w:b/>
          <w:sz w:val="16"/>
          <w:szCs w:val="16"/>
        </w:rPr>
        <w:t>Secretário Municipal de Fazenda</w:t>
      </w:r>
    </w:p>
    <w:sectPr w:rsidR="00574480" w:rsidRPr="00F33D5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75" w:rsidRDefault="007E7775">
      <w:r>
        <w:separator/>
      </w:r>
    </w:p>
  </w:endnote>
  <w:endnote w:type="continuationSeparator" w:id="0">
    <w:p w:rsidR="007E7775" w:rsidRDefault="007E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80" w:rsidRDefault="00AE654C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480" w:rsidRDefault="005744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644FC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574480" w:rsidRDefault="005744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644FC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74480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75" w:rsidRDefault="007E7775">
      <w:r>
        <w:separator/>
      </w:r>
    </w:p>
  </w:footnote>
  <w:footnote w:type="continuationSeparator" w:id="0">
    <w:p w:rsidR="007E7775" w:rsidRDefault="007E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1"/>
    <w:rsid w:val="00042415"/>
    <w:rsid w:val="000B38AA"/>
    <w:rsid w:val="001601F2"/>
    <w:rsid w:val="002644FC"/>
    <w:rsid w:val="00574480"/>
    <w:rsid w:val="007E7775"/>
    <w:rsid w:val="00AE654C"/>
    <w:rsid w:val="00F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2022-05-09T19:02:00Z</dcterms:created>
  <dcterms:modified xsi:type="dcterms:W3CDTF">2022-05-10T15:06:00Z</dcterms:modified>
</cp:coreProperties>
</file>