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6C24DF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</w:t>
      </w:r>
      <w:r w:rsidR="004A4AED">
        <w:rPr>
          <w:rFonts w:ascii="Arial Black" w:eastAsia="Arial" w:hAnsi="Arial Black" w:cs="Arial"/>
          <w:b/>
          <w:color w:val="1F4E79"/>
        </w:rPr>
        <w:t>DE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 xml:space="preserve">PORTARIA N.º </w:t>
      </w:r>
      <w:r>
        <w:rPr>
          <w:rFonts w:ascii="Arial" w:hAnsi="Arial" w:cs="Arial"/>
          <w:b/>
          <w:sz w:val="16"/>
          <w:szCs w:val="16"/>
        </w:rPr>
        <w:t>XXX</w:t>
      </w:r>
      <w:r w:rsidRPr="0090689B">
        <w:rPr>
          <w:rFonts w:ascii="Arial" w:hAnsi="Arial" w:cs="Arial"/>
          <w:b/>
          <w:sz w:val="16"/>
          <w:szCs w:val="16"/>
        </w:rPr>
        <w:t>/SEMDE/</w:t>
      </w:r>
      <w:r>
        <w:rPr>
          <w:rFonts w:ascii="Arial" w:hAnsi="Arial" w:cs="Arial"/>
          <w:b/>
          <w:sz w:val="16"/>
          <w:szCs w:val="16"/>
        </w:rPr>
        <w:t>XXXX</w:t>
      </w:r>
    </w:p>
    <w:p w:rsidR="004A4AED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 xml:space="preserve">DISPÕE SOBRE A DESIGNAÇÃO DE SERVIDORES PARA INSTAURAR COMISSÃO DE SINDICÂNCIA A FIM DE APURAR O OCORRIDO NO SINE/SUBSECRETARIA DO TRABALHO NO DIA </w:t>
      </w:r>
      <w:r>
        <w:rPr>
          <w:rFonts w:ascii="Arial" w:hAnsi="Arial" w:cs="Arial"/>
          <w:b/>
          <w:sz w:val="16"/>
          <w:szCs w:val="16"/>
        </w:rPr>
        <w:t>XX/XX/XXXX</w:t>
      </w:r>
      <w:r w:rsidRPr="0090689B">
        <w:rPr>
          <w:rFonts w:ascii="Arial" w:hAnsi="Arial" w:cs="Arial"/>
          <w:b/>
          <w:sz w:val="16"/>
          <w:szCs w:val="16"/>
        </w:rPr>
        <w:t xml:space="preserve">. 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>O SECRETÁRIO MUNICIPAL</w:t>
      </w:r>
      <w:r>
        <w:rPr>
          <w:rFonts w:ascii="Arial" w:hAnsi="Arial" w:cs="Arial"/>
          <w:b/>
          <w:sz w:val="16"/>
          <w:szCs w:val="16"/>
        </w:rPr>
        <w:t xml:space="preserve"> DE DESENVOLVIMENTO ECONÔMICO, </w:t>
      </w:r>
      <w:r w:rsidRPr="0090689B">
        <w:rPr>
          <w:rFonts w:ascii="Arial" w:hAnsi="Arial" w:cs="Arial"/>
          <w:b/>
          <w:sz w:val="16"/>
          <w:szCs w:val="16"/>
        </w:rPr>
        <w:t>no uso das atribuições legais que lhe são conferidas,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>RESOLVE: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 xml:space="preserve">Art. 1º - Fica instaurada a Sindicância Interna, visando apurar o ocorrido no </w:t>
      </w:r>
      <w:proofErr w:type="spellStart"/>
      <w:r w:rsidRPr="0090689B">
        <w:rPr>
          <w:rFonts w:ascii="Arial" w:hAnsi="Arial" w:cs="Arial"/>
          <w:b/>
          <w:sz w:val="16"/>
          <w:szCs w:val="16"/>
        </w:rPr>
        <w:t>sine</w:t>
      </w:r>
      <w:proofErr w:type="spellEnd"/>
      <w:r w:rsidRPr="0090689B">
        <w:rPr>
          <w:rFonts w:ascii="Arial" w:hAnsi="Arial" w:cs="Arial"/>
          <w:b/>
          <w:sz w:val="16"/>
          <w:szCs w:val="16"/>
        </w:rPr>
        <w:t xml:space="preserve"> – sistema de emprego nacional </w:t>
      </w:r>
      <w:r>
        <w:rPr>
          <w:rFonts w:ascii="Arial" w:hAnsi="Arial" w:cs="Arial"/>
          <w:b/>
          <w:sz w:val="16"/>
          <w:szCs w:val="16"/>
        </w:rPr>
        <w:t>XXX</w:t>
      </w:r>
      <w:r w:rsidRPr="0090689B">
        <w:rPr>
          <w:rFonts w:ascii="Arial" w:hAnsi="Arial" w:cs="Arial"/>
          <w:b/>
          <w:sz w:val="16"/>
          <w:szCs w:val="16"/>
        </w:rPr>
        <w:t>/SEMDE/</w:t>
      </w:r>
      <w:r>
        <w:rPr>
          <w:rFonts w:ascii="Arial" w:hAnsi="Arial" w:cs="Arial"/>
          <w:b/>
          <w:sz w:val="16"/>
          <w:szCs w:val="16"/>
        </w:rPr>
        <w:t>XXXX</w:t>
      </w:r>
      <w:bookmarkStart w:id="0" w:name="_GoBack"/>
      <w:bookmarkEnd w:id="0"/>
      <w:r w:rsidRPr="0090689B">
        <w:rPr>
          <w:rFonts w:ascii="Arial" w:hAnsi="Arial" w:cs="Arial"/>
          <w:b/>
          <w:sz w:val="16"/>
          <w:szCs w:val="16"/>
        </w:rPr>
        <w:t>.</w:t>
      </w:r>
    </w:p>
    <w:p w:rsidR="004A4AED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 xml:space="preserve">Art. 2º - Para cumprimento ao disposto no artigo anterior, a Comissão Sindicante será composta pelos servidores abaixo relacionados: </w:t>
      </w:r>
    </w:p>
    <w:p w:rsidR="004A4AED" w:rsidRDefault="004A4AED" w:rsidP="004A4AED">
      <w:pPr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Daniel Melo Azevedo</w:t>
      </w:r>
      <w:r w:rsidRPr="0090689B">
        <w:rPr>
          <w:rFonts w:ascii="Arial" w:hAnsi="Arial" w:cs="Arial"/>
          <w:b/>
          <w:sz w:val="16"/>
          <w:szCs w:val="16"/>
        </w:rPr>
        <w:t xml:space="preserve"> 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0689B">
        <w:rPr>
          <w:rFonts w:ascii="Arial" w:hAnsi="Arial" w:cs="Arial"/>
          <w:b/>
          <w:sz w:val="16"/>
          <w:szCs w:val="16"/>
        </w:rPr>
        <w:t>Matricula 12</w:t>
      </w:r>
      <w:r>
        <w:rPr>
          <w:rFonts w:ascii="Arial" w:hAnsi="Arial" w:cs="Arial"/>
          <w:b/>
          <w:sz w:val="16"/>
          <w:szCs w:val="16"/>
        </w:rPr>
        <w:t>34567</w:t>
      </w:r>
      <w:r w:rsidRPr="0090689B">
        <w:rPr>
          <w:rFonts w:ascii="Arial" w:hAnsi="Arial" w:cs="Arial"/>
          <w:b/>
          <w:sz w:val="16"/>
          <w:szCs w:val="16"/>
        </w:rPr>
        <w:t xml:space="preserve">; </w:t>
      </w:r>
    </w:p>
    <w:p w:rsidR="004A4AED" w:rsidRDefault="004A4AED" w:rsidP="004A4AED">
      <w:pPr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 xml:space="preserve">II. </w:t>
      </w:r>
      <w:r>
        <w:rPr>
          <w:rFonts w:ascii="Arial" w:hAnsi="Arial" w:cs="Arial"/>
          <w:b/>
          <w:sz w:val="16"/>
          <w:szCs w:val="16"/>
        </w:rPr>
        <w:t>Igor Silva Pinto</w:t>
      </w:r>
      <w:r w:rsidRPr="0090689B">
        <w:rPr>
          <w:rFonts w:ascii="Arial" w:hAnsi="Arial" w:cs="Arial"/>
          <w:b/>
          <w:sz w:val="16"/>
          <w:szCs w:val="16"/>
        </w:rPr>
        <w:t xml:space="preserve"> 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0689B">
        <w:rPr>
          <w:rFonts w:ascii="Arial" w:hAnsi="Arial" w:cs="Arial"/>
          <w:b/>
          <w:sz w:val="16"/>
          <w:szCs w:val="16"/>
        </w:rPr>
        <w:t xml:space="preserve">Matricula </w:t>
      </w:r>
      <w:r>
        <w:rPr>
          <w:rFonts w:ascii="Arial" w:hAnsi="Arial" w:cs="Arial"/>
          <w:b/>
          <w:sz w:val="16"/>
          <w:szCs w:val="16"/>
        </w:rPr>
        <w:t>1234567</w:t>
      </w:r>
      <w:r w:rsidRPr="0090689B">
        <w:rPr>
          <w:rFonts w:ascii="Arial" w:hAnsi="Arial" w:cs="Arial"/>
          <w:b/>
          <w:sz w:val="16"/>
          <w:szCs w:val="16"/>
        </w:rPr>
        <w:t xml:space="preserve">; </w:t>
      </w:r>
    </w:p>
    <w:p w:rsidR="004A4AED" w:rsidRPr="0090689B" w:rsidRDefault="004A4AED" w:rsidP="004A4AED">
      <w:pPr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 xml:space="preserve">III </w:t>
      </w:r>
      <w:r>
        <w:rPr>
          <w:rFonts w:ascii="Arial" w:hAnsi="Arial" w:cs="Arial"/>
          <w:b/>
          <w:sz w:val="16"/>
          <w:szCs w:val="16"/>
        </w:rPr>
        <w:t>Felipe Correia Costa</w:t>
      </w:r>
      <w:r w:rsidRPr="0090689B">
        <w:rPr>
          <w:rFonts w:ascii="Arial" w:hAnsi="Arial" w:cs="Arial"/>
          <w:b/>
          <w:sz w:val="16"/>
          <w:szCs w:val="16"/>
        </w:rPr>
        <w:t xml:space="preserve"> 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0689B">
        <w:rPr>
          <w:rFonts w:ascii="Arial" w:hAnsi="Arial" w:cs="Arial"/>
          <w:b/>
          <w:sz w:val="16"/>
          <w:szCs w:val="16"/>
        </w:rPr>
        <w:t xml:space="preserve">Matricula </w:t>
      </w:r>
      <w:r>
        <w:rPr>
          <w:rFonts w:ascii="Arial" w:hAnsi="Arial" w:cs="Arial"/>
          <w:b/>
          <w:sz w:val="16"/>
          <w:szCs w:val="16"/>
        </w:rPr>
        <w:t>1234567</w:t>
      </w:r>
      <w:r w:rsidRPr="0090689B">
        <w:rPr>
          <w:rFonts w:ascii="Arial" w:hAnsi="Arial" w:cs="Arial"/>
          <w:b/>
          <w:sz w:val="16"/>
          <w:szCs w:val="16"/>
        </w:rPr>
        <w:t>. .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>Parágrafo Único – A Presidência da Sindicância será exercida pelo primeiro servidor.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>Art. 3º Esta Portaria entrará em vigor na data de sua publicação, revogando as disposições em contrário.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>São Gonçalo, 25 de Fevereiro de 2022</w:t>
      </w:r>
      <w:r>
        <w:rPr>
          <w:rFonts w:ascii="Arial" w:hAnsi="Arial" w:cs="Arial"/>
          <w:b/>
          <w:sz w:val="16"/>
          <w:szCs w:val="16"/>
        </w:rPr>
        <w:t>.</w:t>
      </w:r>
    </w:p>
    <w:p w:rsidR="004A4AED" w:rsidRPr="0090689B" w:rsidRDefault="004A4AED" w:rsidP="004A4AED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>MARCIO PICANÇO</w:t>
      </w:r>
    </w:p>
    <w:p w:rsidR="004A4AED" w:rsidRDefault="004A4AED" w:rsidP="004A4AED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90689B">
        <w:rPr>
          <w:rFonts w:ascii="Arial" w:hAnsi="Arial" w:cs="Arial"/>
          <w:b/>
          <w:sz w:val="16"/>
          <w:szCs w:val="16"/>
        </w:rPr>
        <w:t>Secretário de Desenvolvimento Econômico</w:t>
      </w:r>
    </w:p>
    <w:p w:rsidR="00993D62" w:rsidRPr="00AD6986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2B" w:rsidRDefault="00F6752B">
      <w:r>
        <w:separator/>
      </w:r>
    </w:p>
  </w:endnote>
  <w:endnote w:type="continuationSeparator" w:id="0">
    <w:p w:rsidR="00F6752B" w:rsidRDefault="00F6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A4AED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A4AED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2B" w:rsidRDefault="00F6752B">
      <w:r>
        <w:separator/>
      </w:r>
    </w:p>
  </w:footnote>
  <w:footnote w:type="continuationSeparator" w:id="0">
    <w:p w:rsidR="00F6752B" w:rsidRDefault="00F6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C46CB2"/>
    <w:multiLevelType w:val="hybridMultilevel"/>
    <w:tmpl w:val="32AECA3E"/>
    <w:lvl w:ilvl="0" w:tplc="35381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864CA"/>
    <w:multiLevelType w:val="hybridMultilevel"/>
    <w:tmpl w:val="C6180E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287DD2"/>
    <w:rsid w:val="00340D02"/>
    <w:rsid w:val="00397B0E"/>
    <w:rsid w:val="004A4AED"/>
    <w:rsid w:val="00574B66"/>
    <w:rsid w:val="005B60C9"/>
    <w:rsid w:val="00623FF3"/>
    <w:rsid w:val="00663A64"/>
    <w:rsid w:val="006C24DF"/>
    <w:rsid w:val="006E1D78"/>
    <w:rsid w:val="007E2CDB"/>
    <w:rsid w:val="00857D03"/>
    <w:rsid w:val="00993D62"/>
    <w:rsid w:val="00A57E27"/>
    <w:rsid w:val="00A96ED1"/>
    <w:rsid w:val="00BA6971"/>
    <w:rsid w:val="00D93DC5"/>
    <w:rsid w:val="00DB5DA1"/>
    <w:rsid w:val="00E5670F"/>
    <w:rsid w:val="00EA7368"/>
    <w:rsid w:val="00F640E2"/>
    <w:rsid w:val="00F6752B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2022-05-10T17:18:00Z</dcterms:created>
  <dcterms:modified xsi:type="dcterms:W3CDTF">2022-05-10T17:18:00Z</dcterms:modified>
</cp:coreProperties>
</file>