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71" w:rsidRDefault="00BA6971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bookmarkStart w:id="0" w:name="_GoBack"/>
      <w:bookmarkEnd w:id="0"/>
      <w:r>
        <w:rPr>
          <w:rFonts w:ascii="Arial Black" w:eastAsia="Arial" w:hAnsi="Arial Black" w:cs="Arial"/>
          <w:b/>
          <w:color w:val="1F4E79"/>
        </w:rPr>
        <w:t>SEMAD</w:t>
      </w:r>
    </w:p>
    <w:p w:rsidR="00BA6971" w:rsidRPr="00A96ED1" w:rsidRDefault="00BA697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P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sectPr w:rsidR="00397B0E" w:rsidRPr="00A96ED1">
      <w:footerReference w:type="default" r:id="rId8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68" w:rsidRDefault="00EA7368">
      <w:r>
        <w:separator/>
      </w:r>
    </w:p>
  </w:endnote>
  <w:endnote w:type="continuationSeparator" w:id="0">
    <w:p w:rsidR="00EA7368" w:rsidRDefault="00EA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Default="00132F3A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71" w:rsidRDefault="00BA697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63A64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A6971" w:rsidRDefault="00BA697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63A64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971">
      <w:t>https://www.saogoncalo.rj.gov.br/diario-oficial/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68" w:rsidRDefault="00EA7368">
      <w:r>
        <w:separator/>
      </w:r>
    </w:p>
  </w:footnote>
  <w:footnote w:type="continuationSeparator" w:id="0">
    <w:p w:rsidR="00EA7368" w:rsidRDefault="00EA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E"/>
    <w:rsid w:val="00132F3A"/>
    <w:rsid w:val="001F5CFC"/>
    <w:rsid w:val="00397B0E"/>
    <w:rsid w:val="00663A64"/>
    <w:rsid w:val="00A57E27"/>
    <w:rsid w:val="00A96ED1"/>
    <w:rsid w:val="00BA6971"/>
    <w:rsid w:val="00DB5DA1"/>
    <w:rsid w:val="00EA7368"/>
    <w:rsid w:val="00F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3</cp:revision>
  <cp:lastPrinted>2022-04-25T21:22:00Z</cp:lastPrinted>
  <dcterms:created xsi:type="dcterms:W3CDTF">2022-05-09T19:02:00Z</dcterms:created>
  <dcterms:modified xsi:type="dcterms:W3CDTF">2022-05-10T15:07:00Z</dcterms:modified>
</cp:coreProperties>
</file>