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0" w:right="-324.330708661416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CHAMAMENTO PÚBLICO Nº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/2025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spacing w:before="55.919189453125" w:line="240" w:lineRule="auto"/>
        <w:ind w:left="0" w:right="-324.330708661416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“PRÊMIO CULTURA VIVA: TERRITÓRIOS GONÇALENSES ” </w:t>
      </w:r>
    </w:p>
    <w:p w:rsidR="00000000" w:rsidDel="00000000" w:rsidP="00000000" w:rsidRDefault="00000000" w:rsidRPr="00000000" w14:paraId="00000003">
      <w:pPr>
        <w:widowControl w:val="0"/>
        <w:spacing w:before="58.720703125" w:line="240" w:lineRule="auto"/>
        <w:ind w:left="0" w:right="-324.3307086614169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REDE MUNICIPAL DE PONTOS DE CULTURA DE SÃO GONÇALO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0"/>
        <w:spacing w:before="55.919189453125" w:line="240" w:lineRule="auto"/>
        <w:ind w:left="0" w:right="-324.3307086614169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CULTURA VIVA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67"/>
          <w:tab w:val="left" w:leader="none" w:pos="9060"/>
        </w:tabs>
        <w:spacing w:line="240" w:lineRule="auto"/>
        <w:ind w:left="0" w:right="-324.330708661416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0"/>
          <w:tab w:val="left" w:leader="none" w:pos="9060"/>
        </w:tabs>
        <w:spacing w:line="360" w:lineRule="auto"/>
        <w:ind w:left="0" w:right="-324.330708661416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ANEXO 03 -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u w:val="single"/>
          <w:rtl w:val="0"/>
        </w:rPr>
        <w:t xml:space="preserve">DECLARAÇÃO DE REPRESENTAÇÃO DO GRUPO/COLETIVO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240" w:line="360" w:lineRule="auto"/>
        <w:ind w:left="0" w:right="-324.3307086614169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240" w:line="360" w:lineRule="auto"/>
        <w:ind w:left="0" w:right="-32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Nós, membros do Grupo/Coletivo Cultural 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(nome do Grupo/Coletivo Cultural)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declaramos que, em reunião realizada em _____ de _____ de ______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(dia/mês/ano)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fica decidido apresentar a inscrição no Edital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“Prêmio Cultura Viva: Territórios Gonçalenses”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para reconhecimento, valorização e fortalecimento da cultura brasileira.</w:t>
      </w:r>
    </w:p>
    <w:p w:rsidR="00000000" w:rsidDel="00000000" w:rsidP="00000000" w:rsidRDefault="00000000" w:rsidRPr="00000000" w14:paraId="00000009">
      <w:pPr>
        <w:spacing w:after="120" w:before="240" w:line="360" w:lineRule="auto"/>
        <w:ind w:left="0" w:right="-32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Nesta reunião, nomeia-se 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(Representante do Grupo/Coletivo Cultural),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portador(a) da Carteira de Identidade n° ___________________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(nº do RG)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CPF n° _______________________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(nº do CPF)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como representante e responsável por este Grupo/Coletivo Cultural e pela inscrição da candidatura mencionada.</w:t>
      </w:r>
    </w:p>
    <w:p w:rsidR="00000000" w:rsidDel="00000000" w:rsidP="00000000" w:rsidRDefault="00000000" w:rsidRPr="00000000" w14:paraId="0000000A">
      <w:pPr>
        <w:spacing w:after="120" w:before="240" w:line="360" w:lineRule="auto"/>
        <w:ind w:left="0" w:right="-32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AUTORIZAMOS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tabs>
          <w:tab w:val="left" w:leader="none" w:pos="567"/>
        </w:tabs>
        <w:spacing w:after="120" w:before="240" w:line="360" w:lineRule="auto"/>
        <w:ind w:left="0" w:right="-32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recebimento do prêmio, no valor integral bruto de R$ 20.000,00 (VINTE MIL REAIS), de acordo com as informações indicadas no Edital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CHAMAMENTO PÚBLICO Nº 01/2025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“PRÊMIO CULTURA VIVA: TERRITÓRIOS GONÇALENSES”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120" w:before="240" w:line="360" w:lineRule="auto"/>
        <w:ind w:left="0" w:right="-32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DECLARAMOS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estar cientes de que: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120" w:before="240" w:line="240" w:lineRule="auto"/>
        <w:ind w:left="720" w:hanging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valor do prêmio concedido aos coletivos informais representados por pessoas físicas não terá retenção na fonte do Imposto de Renda, sendo o valor a ser depositado por meio de ordem bancária na conta corrente ou poupança indicada no Formulário de Inscrição (Anexo 03).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120" w:before="240" w:line="360" w:lineRule="auto"/>
        <w:ind w:left="0" w:right="-32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Secretaria Municipal de Turismo e Cultura de São Gonçalo e o Ministério da Cultura não se responsabilizarão por eventuais irregularidades praticadas pelas candidaturas, acerca da destinação dos recursos do Prêmio.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120" w:before="240" w:line="360" w:lineRule="auto"/>
        <w:ind w:left="0" w:right="-32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de total responsabilidade do Grupo/Coletivo Cultural acompanhar a atualização das informações do Edital.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120" w:before="240" w:line="360" w:lineRule="auto"/>
        <w:ind w:left="0" w:right="-32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Grupo/Coletivo Cultural cumprirá as regras do Edital, estando de acordo com seus termos e vedações.</w:t>
      </w:r>
    </w:p>
    <w:p w:rsidR="00000000" w:rsidDel="00000000" w:rsidP="00000000" w:rsidRDefault="00000000" w:rsidRPr="00000000" w14:paraId="00000011">
      <w:pPr>
        <w:widowControl w:val="0"/>
        <w:spacing w:after="120" w:before="240" w:line="360" w:lineRule="auto"/>
        <w:ind w:left="0" w:right="-32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Será necessário o envio das cópias do RG e do CPF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os membros integrantes do Grupo/Coletivo Cultural – apenas maiores de 18 (dezoito) anos na etapa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INSCRIÇÃO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tbl>
      <w:tblPr>
        <w:tblStyle w:val="Table1"/>
        <w:tblW w:w="905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26"/>
        <w:gridCol w:w="4526"/>
        <w:tblGridChange w:id="0">
          <w:tblGrid>
            <w:gridCol w:w="4526"/>
            <w:gridCol w:w="4526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Nome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 de Nascimento            /          /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spacing w:after="120" w:before="240" w:line="360" w:lineRule="auto"/>
        <w:ind w:right="-324.330708661416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5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26"/>
        <w:gridCol w:w="4526"/>
        <w:tblGridChange w:id="0">
          <w:tblGrid>
            <w:gridCol w:w="4526"/>
            <w:gridCol w:w="4526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Nome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 de Nascimento            /          /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widowControl w:val="0"/>
        <w:spacing w:after="120" w:before="240" w:line="360" w:lineRule="auto"/>
        <w:ind w:right="-324.330708661416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5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26"/>
        <w:gridCol w:w="4526"/>
        <w:tblGridChange w:id="0">
          <w:tblGrid>
            <w:gridCol w:w="4526"/>
            <w:gridCol w:w="4526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Nome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 de Nascimento            /          /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widowControl w:val="0"/>
        <w:spacing w:after="120" w:before="240" w:line="360" w:lineRule="auto"/>
        <w:ind w:right="-324.330708661416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5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26"/>
        <w:gridCol w:w="4526"/>
        <w:tblGridChange w:id="0">
          <w:tblGrid>
            <w:gridCol w:w="4526"/>
            <w:gridCol w:w="4526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Nome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 de Nascimento            /          /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widowControl w:val="0"/>
        <w:spacing w:after="120" w:before="240" w:line="360" w:lineRule="auto"/>
        <w:ind w:right="-324.330708661416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5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26"/>
        <w:gridCol w:w="4526"/>
        <w:tblGridChange w:id="0">
          <w:tblGrid>
            <w:gridCol w:w="4526"/>
            <w:gridCol w:w="4526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Nome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 de Nascimento            /          /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widowControl w:val="0"/>
        <w:spacing w:after="120" w:before="240" w:line="360" w:lineRule="auto"/>
        <w:ind w:right="-324.3307086614169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(Acrescentar membros integrantes, conforme composição do Coletivo Cultural)</w:t>
      </w:r>
    </w:p>
    <w:p w:rsidR="00000000" w:rsidDel="00000000" w:rsidP="00000000" w:rsidRDefault="00000000" w:rsidRPr="00000000" w14:paraId="00000049">
      <w:pPr>
        <w:widowControl w:val="0"/>
        <w:spacing w:after="120" w:before="240" w:line="360" w:lineRule="auto"/>
        <w:ind w:right="-324.3307086614169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after="120" w:before="240" w:line="360" w:lineRule="auto"/>
        <w:ind w:right="-294.3307086614169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(Local e data) _____________________,________/_______/ 2025.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2692.9133858267714" w:left="1417.3228346456694" w:right="1440" w:header="1133.8582677165355" w:footer="1700.78740157480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-495299</wp:posOffset>
          </wp:positionH>
          <wp:positionV relativeFrom="paragraph">
            <wp:posOffset>152400</wp:posOffset>
          </wp:positionV>
          <wp:extent cx="6645600" cy="71120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600" cy="7112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widowControl w:val="0"/>
      <w:spacing w:line="240" w:lineRule="auto"/>
      <w:ind w:left="566.9291338582677" w:right="-40.8661417322827" w:firstLine="0"/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highlight w:val="white"/>
        <w:rtl w:val="0"/>
      </w:rPr>
      <w:t xml:space="preserve">Chamamento Público Nº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01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highlight w:val="white"/>
        <w:rtl w:val="0"/>
      </w:rPr>
      <w:t xml:space="preserve">2025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“Prêmio Cultura Viva: Territórios Gonçalenses”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-85724</wp:posOffset>
          </wp:positionH>
          <wp:positionV relativeFrom="paragraph">
            <wp:posOffset>-247649</wp:posOffset>
          </wp:positionV>
          <wp:extent cx="890588" cy="818621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0588" cy="81862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C">
    <w:pPr>
      <w:widowControl w:val="0"/>
      <w:spacing w:before="58.720703125" w:line="240" w:lineRule="auto"/>
      <w:ind w:left="566.9291338582677" w:right="-40.8661417322827" w:firstLine="0"/>
      <w:jc w:val="righ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highlight w:val="white"/>
        <w:rtl w:val="0"/>
      </w:rPr>
      <w:t xml:space="preserve">Rede Municipal De Pontos De Cultura De São Gonçalo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highlight w:val="white"/>
        <w:rtl w:val="0"/>
      </w:rPr>
      <w:t xml:space="preserve">Cultura Viva - ANEXO 03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ind w:right="-40.8661417322827"/>
      <w:jc w:val="right"/>
      <w:rPr/>
    </w:pPr>
    <w:r w:rsidDel="00000000" w:rsidR="00000000" w:rsidRPr="00000000">
      <w:rPr>
        <w:rFonts w:ascii="Times New Roman" w:cs="Times New Roman" w:eastAsia="Times New Roman" w:hAnsi="Times New Roman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